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AA1AB3"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6BFB1C16" w:rsidR="00600868" w:rsidRPr="00557E1A" w:rsidRDefault="00557E1A" w:rsidP="00600868">
      <w:pPr>
        <w:pStyle w:val="VCAADocumenttitle"/>
        <w:rPr>
          <w:sz w:val="48"/>
        </w:rPr>
      </w:pPr>
      <w:r w:rsidRPr="00557E1A">
        <w:rPr>
          <w:sz w:val="48"/>
        </w:rPr>
        <w:t>Understanding the Victorian Curriculum F</w:t>
      </w:r>
      <w:bookmarkStart w:id="1" w:name="_Hlk169183023"/>
      <w:r w:rsidRPr="00557E1A">
        <w:rPr>
          <w:sz w:val="48"/>
        </w:rPr>
        <w:t>–</w:t>
      </w:r>
      <w:bookmarkEnd w:id="1"/>
      <w:r w:rsidRPr="00557E1A">
        <w:rPr>
          <w:sz w:val="48"/>
        </w:rPr>
        <w:t>10 Version 2.0</w:t>
      </w:r>
      <w:r w:rsidR="00382CE6">
        <w:rPr>
          <w:sz w:val="48"/>
        </w:rPr>
        <w:t>,</w:t>
      </w:r>
      <w:r>
        <w:rPr>
          <w:sz w:val="48"/>
        </w:rPr>
        <w:t xml:space="preserve"> </w:t>
      </w:r>
      <w:r w:rsidR="00F40483">
        <w:rPr>
          <w:sz w:val="48"/>
        </w:rPr>
        <w:t>Economics and Business</w:t>
      </w:r>
    </w:p>
    <w:p w14:paraId="708E8EEE" w14:textId="77777777" w:rsidR="00F40483" w:rsidRPr="00EB435B" w:rsidRDefault="00F40483" w:rsidP="00F40483">
      <w:pPr>
        <w:rPr>
          <w:rFonts w:cstheme="minorHAnsi"/>
          <w:noProof/>
          <w:sz w:val="24"/>
          <w:szCs w:val="24"/>
        </w:rPr>
      </w:pPr>
      <w:r w:rsidRPr="00EB435B">
        <w:rPr>
          <w:rFonts w:cstheme="minorHAnsi"/>
          <w:noProof/>
          <w:sz w:val="24"/>
          <w:szCs w:val="24"/>
        </w:rPr>
        <w:t xml:space="preserve">Hello, and welcome. </w:t>
      </w:r>
    </w:p>
    <w:p w14:paraId="564F1EE5" w14:textId="77777777" w:rsidR="00F40483" w:rsidRPr="00EB435B" w:rsidRDefault="00F40483" w:rsidP="00F40483">
      <w:pPr>
        <w:rPr>
          <w:rFonts w:cstheme="minorHAnsi"/>
          <w:noProof/>
          <w:sz w:val="24"/>
          <w:szCs w:val="24"/>
        </w:rPr>
      </w:pPr>
    </w:p>
    <w:p w14:paraId="55621215" w14:textId="4BDC1CF1" w:rsidR="00F40483" w:rsidRPr="00EB435B" w:rsidRDefault="00F40483" w:rsidP="00F40483">
      <w:pPr>
        <w:rPr>
          <w:rFonts w:cstheme="minorHAnsi"/>
          <w:noProof/>
          <w:sz w:val="24"/>
          <w:szCs w:val="24"/>
        </w:rPr>
      </w:pPr>
      <w:r w:rsidRPr="00EB435B">
        <w:rPr>
          <w:rFonts w:cstheme="minorHAnsi"/>
          <w:noProof/>
          <w:sz w:val="24"/>
          <w:szCs w:val="24"/>
        </w:rPr>
        <w:t>Young Australians need to be equipped with the knowledge, understanding, and skills required to operate effectively, safely, and productively in the economy. They should be able to respond effectively to future challenges as consumers, entrepreneurs, business owners, and employees at the local, regional, national, and global levels.</w:t>
      </w:r>
    </w:p>
    <w:p w14:paraId="4629C7A0" w14:textId="77777777" w:rsidR="00F40483" w:rsidRPr="00EB435B" w:rsidRDefault="00F40483" w:rsidP="00F40483">
      <w:pPr>
        <w:rPr>
          <w:rFonts w:cstheme="minorHAnsi"/>
          <w:noProof/>
          <w:sz w:val="24"/>
          <w:szCs w:val="24"/>
        </w:rPr>
      </w:pPr>
    </w:p>
    <w:p w14:paraId="0A3358F4" w14:textId="32B07AB4" w:rsidR="00F40483" w:rsidRPr="00EB435B" w:rsidRDefault="00F40483" w:rsidP="00F40483">
      <w:pPr>
        <w:rPr>
          <w:rFonts w:cstheme="minorHAnsi"/>
          <w:noProof/>
          <w:sz w:val="24"/>
          <w:szCs w:val="24"/>
        </w:rPr>
      </w:pPr>
      <w:r w:rsidRPr="00EB435B">
        <w:rPr>
          <w:rFonts w:cstheme="minorHAnsi"/>
          <w:noProof/>
          <w:sz w:val="24"/>
          <w:szCs w:val="24"/>
        </w:rPr>
        <w:t xml:space="preserve">This video is intended to familiarise you with the Victorian </w:t>
      </w:r>
      <w:r w:rsidR="00382CE6">
        <w:rPr>
          <w:rFonts w:cstheme="minorHAnsi"/>
          <w:noProof/>
          <w:sz w:val="24"/>
          <w:szCs w:val="24"/>
        </w:rPr>
        <w:t>C</w:t>
      </w:r>
      <w:r w:rsidRPr="00EB435B">
        <w:rPr>
          <w:rFonts w:cstheme="minorHAnsi"/>
          <w:noProof/>
          <w:sz w:val="24"/>
          <w:szCs w:val="24"/>
        </w:rPr>
        <w:t>urriculum F</w:t>
      </w:r>
      <w:r w:rsidR="00382CE6" w:rsidRPr="00382CE6">
        <w:rPr>
          <w:rFonts w:cstheme="minorHAnsi"/>
          <w:noProof/>
          <w:sz w:val="24"/>
          <w:szCs w:val="24"/>
        </w:rPr>
        <w:t>–</w:t>
      </w:r>
      <w:r w:rsidRPr="00EB435B">
        <w:rPr>
          <w:rFonts w:cstheme="minorHAnsi"/>
          <w:noProof/>
          <w:sz w:val="24"/>
          <w:szCs w:val="24"/>
        </w:rPr>
        <w:t xml:space="preserve">10 </w:t>
      </w:r>
      <w:r w:rsidR="00382CE6">
        <w:rPr>
          <w:rFonts w:cstheme="minorHAnsi"/>
          <w:noProof/>
          <w:sz w:val="24"/>
          <w:szCs w:val="24"/>
        </w:rPr>
        <w:t>V</w:t>
      </w:r>
      <w:r w:rsidRPr="00EB435B">
        <w:rPr>
          <w:rFonts w:cstheme="minorHAnsi"/>
          <w:noProof/>
          <w:sz w:val="24"/>
          <w:szCs w:val="24"/>
        </w:rPr>
        <w:t xml:space="preserve">ersion </w:t>
      </w:r>
      <w:r w:rsidR="00102A51" w:rsidRPr="00EB435B">
        <w:rPr>
          <w:rFonts w:cstheme="minorHAnsi"/>
          <w:noProof/>
          <w:sz w:val="24"/>
          <w:szCs w:val="24"/>
        </w:rPr>
        <w:t>2</w:t>
      </w:r>
      <w:r w:rsidR="00382CE6">
        <w:rPr>
          <w:rFonts w:cstheme="minorHAnsi"/>
          <w:noProof/>
          <w:sz w:val="24"/>
          <w:szCs w:val="24"/>
        </w:rPr>
        <w:t>.0</w:t>
      </w:r>
      <w:r w:rsidRPr="00EB435B">
        <w:rPr>
          <w:rFonts w:cstheme="minorHAnsi"/>
          <w:noProof/>
          <w:sz w:val="24"/>
          <w:szCs w:val="24"/>
        </w:rPr>
        <w:t xml:space="preserve"> Economics and Business. The revised curriculum aims to enable students to lead successful, productive, and financially stable lives in both an ethically and socially responsible manner. </w:t>
      </w:r>
    </w:p>
    <w:p w14:paraId="5EFAF532" w14:textId="77777777" w:rsidR="00F40483" w:rsidRPr="00EB435B" w:rsidRDefault="00F40483" w:rsidP="00F40483">
      <w:pPr>
        <w:rPr>
          <w:rFonts w:cstheme="minorHAnsi"/>
          <w:noProof/>
          <w:sz w:val="24"/>
          <w:szCs w:val="24"/>
        </w:rPr>
      </w:pPr>
    </w:p>
    <w:p w14:paraId="5D2215A0" w14:textId="77777777" w:rsidR="00102A51" w:rsidRPr="00EB435B" w:rsidRDefault="00F40483" w:rsidP="00F40483">
      <w:pPr>
        <w:rPr>
          <w:rFonts w:cstheme="minorHAnsi"/>
          <w:noProof/>
          <w:sz w:val="24"/>
          <w:szCs w:val="24"/>
        </w:rPr>
      </w:pPr>
      <w:r w:rsidRPr="00EB435B">
        <w:rPr>
          <w:rFonts w:cstheme="minorHAnsi"/>
          <w:noProof/>
          <w:sz w:val="24"/>
          <w:szCs w:val="24"/>
        </w:rPr>
        <w:t xml:space="preserve">Let's begin by looking at the key revisions to the Economics and Business curriculum. </w:t>
      </w:r>
    </w:p>
    <w:p w14:paraId="64D44621" w14:textId="77777777" w:rsidR="00102A51" w:rsidRPr="00EB435B" w:rsidRDefault="00102A51" w:rsidP="00F40483">
      <w:pPr>
        <w:rPr>
          <w:rFonts w:cstheme="minorHAnsi"/>
          <w:noProof/>
          <w:sz w:val="24"/>
          <w:szCs w:val="24"/>
        </w:rPr>
      </w:pPr>
    </w:p>
    <w:p w14:paraId="2068939E" w14:textId="39D35733" w:rsidR="00F40483" w:rsidRPr="00EB435B" w:rsidRDefault="00F40483" w:rsidP="00F40483">
      <w:pPr>
        <w:rPr>
          <w:rFonts w:cstheme="minorHAnsi"/>
          <w:noProof/>
          <w:sz w:val="24"/>
          <w:szCs w:val="24"/>
        </w:rPr>
      </w:pPr>
      <w:r w:rsidRPr="00EB435B">
        <w:rPr>
          <w:rFonts w:cstheme="minorHAnsi"/>
          <w:noProof/>
          <w:sz w:val="24"/>
          <w:szCs w:val="24"/>
        </w:rPr>
        <w:t xml:space="preserve">The curriculum is now organised under two strands, </w:t>
      </w:r>
      <w:r w:rsidR="00382CE6">
        <w:rPr>
          <w:rFonts w:cstheme="minorHAnsi"/>
          <w:noProof/>
          <w:sz w:val="24"/>
          <w:szCs w:val="24"/>
        </w:rPr>
        <w:t>K</w:t>
      </w:r>
      <w:r w:rsidRPr="00EB435B">
        <w:rPr>
          <w:rFonts w:cstheme="minorHAnsi"/>
          <w:noProof/>
          <w:sz w:val="24"/>
          <w:szCs w:val="24"/>
        </w:rPr>
        <w:t xml:space="preserve">nowledge and </w:t>
      </w:r>
      <w:r w:rsidR="00382CE6">
        <w:rPr>
          <w:rFonts w:cstheme="minorHAnsi"/>
          <w:noProof/>
          <w:sz w:val="24"/>
          <w:szCs w:val="24"/>
        </w:rPr>
        <w:t>U</w:t>
      </w:r>
      <w:r w:rsidRPr="00EB435B">
        <w:rPr>
          <w:rFonts w:cstheme="minorHAnsi"/>
          <w:noProof/>
          <w:sz w:val="24"/>
          <w:szCs w:val="24"/>
        </w:rPr>
        <w:t>nderstanding</w:t>
      </w:r>
      <w:r w:rsidR="00102A51" w:rsidRPr="00EB435B">
        <w:rPr>
          <w:rFonts w:cstheme="minorHAnsi"/>
          <w:noProof/>
          <w:sz w:val="24"/>
          <w:szCs w:val="24"/>
        </w:rPr>
        <w:t>,</w:t>
      </w:r>
      <w:r w:rsidRPr="00EB435B">
        <w:rPr>
          <w:rFonts w:cstheme="minorHAnsi"/>
          <w:noProof/>
          <w:sz w:val="24"/>
          <w:szCs w:val="24"/>
        </w:rPr>
        <w:t xml:space="preserve"> and </w:t>
      </w:r>
      <w:r w:rsidR="00382CE6">
        <w:rPr>
          <w:rFonts w:cstheme="minorHAnsi"/>
          <w:noProof/>
          <w:sz w:val="24"/>
          <w:szCs w:val="24"/>
        </w:rPr>
        <w:t>S</w:t>
      </w:r>
      <w:r w:rsidRPr="00EB435B">
        <w:rPr>
          <w:rFonts w:cstheme="minorHAnsi"/>
          <w:noProof/>
          <w:sz w:val="24"/>
          <w:szCs w:val="24"/>
        </w:rPr>
        <w:t xml:space="preserve">kills. These two strands are further categorised into sub-strands. </w:t>
      </w:r>
    </w:p>
    <w:p w14:paraId="32F6DAA6" w14:textId="77777777" w:rsidR="00F40483" w:rsidRPr="00EB435B" w:rsidRDefault="00F40483" w:rsidP="00F40483">
      <w:pPr>
        <w:rPr>
          <w:rFonts w:cstheme="minorHAnsi"/>
          <w:noProof/>
          <w:sz w:val="24"/>
          <w:szCs w:val="24"/>
        </w:rPr>
      </w:pPr>
    </w:p>
    <w:p w14:paraId="2E5C831A" w14:textId="1169EB37" w:rsidR="00F40483" w:rsidRPr="00EB435B" w:rsidRDefault="00F40483" w:rsidP="00F40483">
      <w:pPr>
        <w:rPr>
          <w:rFonts w:cstheme="minorHAnsi"/>
          <w:noProof/>
          <w:sz w:val="24"/>
          <w:szCs w:val="24"/>
        </w:rPr>
      </w:pPr>
      <w:r w:rsidRPr="00EB435B">
        <w:rPr>
          <w:rFonts w:cstheme="minorHAnsi"/>
          <w:noProof/>
          <w:sz w:val="24"/>
          <w:szCs w:val="24"/>
        </w:rPr>
        <w:t xml:space="preserve">The </w:t>
      </w:r>
      <w:r w:rsidR="00382CE6">
        <w:rPr>
          <w:rFonts w:cstheme="minorHAnsi"/>
          <w:noProof/>
          <w:sz w:val="24"/>
          <w:szCs w:val="24"/>
        </w:rPr>
        <w:t>S</w:t>
      </w:r>
      <w:r w:rsidRPr="00EB435B">
        <w:rPr>
          <w:rFonts w:cstheme="minorHAnsi"/>
          <w:noProof/>
          <w:sz w:val="24"/>
          <w:szCs w:val="24"/>
        </w:rPr>
        <w:t>kill</w:t>
      </w:r>
      <w:r w:rsidR="00382CE6">
        <w:rPr>
          <w:rFonts w:cstheme="minorHAnsi"/>
          <w:noProof/>
          <w:sz w:val="24"/>
          <w:szCs w:val="24"/>
        </w:rPr>
        <w:t>s</w:t>
      </w:r>
      <w:r w:rsidRPr="00EB435B">
        <w:rPr>
          <w:rFonts w:cstheme="minorHAnsi"/>
          <w:noProof/>
          <w:sz w:val="24"/>
          <w:szCs w:val="24"/>
        </w:rPr>
        <w:t xml:space="preserve"> strand is an addition which sets out a clear progression of discipline-specific skills aligned to the </w:t>
      </w:r>
      <w:r w:rsidR="00382CE6">
        <w:rPr>
          <w:rFonts w:cstheme="minorHAnsi"/>
          <w:noProof/>
          <w:sz w:val="24"/>
          <w:szCs w:val="24"/>
        </w:rPr>
        <w:t>K</w:t>
      </w:r>
      <w:r w:rsidRPr="00EB435B">
        <w:rPr>
          <w:rFonts w:cstheme="minorHAnsi"/>
          <w:noProof/>
          <w:sz w:val="24"/>
          <w:szCs w:val="24"/>
        </w:rPr>
        <w:t xml:space="preserve">nowledge and </w:t>
      </w:r>
      <w:r w:rsidR="00382CE6">
        <w:rPr>
          <w:rFonts w:cstheme="minorHAnsi"/>
          <w:noProof/>
          <w:sz w:val="24"/>
          <w:szCs w:val="24"/>
        </w:rPr>
        <w:t>U</w:t>
      </w:r>
      <w:r w:rsidRPr="00EB435B">
        <w:rPr>
          <w:rFonts w:cstheme="minorHAnsi"/>
          <w:noProof/>
          <w:sz w:val="24"/>
          <w:szCs w:val="24"/>
        </w:rPr>
        <w:t xml:space="preserve">nderstanding strand, and is set out in a consistent sequence across </w:t>
      </w:r>
      <w:r w:rsidR="00382CE6">
        <w:rPr>
          <w:rFonts w:cstheme="minorHAnsi"/>
          <w:noProof/>
          <w:sz w:val="24"/>
          <w:szCs w:val="24"/>
        </w:rPr>
        <w:t>L</w:t>
      </w:r>
      <w:r w:rsidRPr="00EB435B">
        <w:rPr>
          <w:rFonts w:cstheme="minorHAnsi"/>
          <w:noProof/>
          <w:sz w:val="24"/>
          <w:szCs w:val="24"/>
        </w:rPr>
        <w:t xml:space="preserve">evels </w:t>
      </w:r>
      <w:r w:rsidR="00102A51" w:rsidRPr="00EB435B">
        <w:rPr>
          <w:rFonts w:cstheme="minorHAnsi"/>
          <w:noProof/>
          <w:sz w:val="24"/>
          <w:szCs w:val="24"/>
        </w:rPr>
        <w:t>5</w:t>
      </w:r>
      <w:r w:rsidRPr="00EB435B">
        <w:rPr>
          <w:rFonts w:cstheme="minorHAnsi"/>
          <w:noProof/>
          <w:sz w:val="24"/>
          <w:szCs w:val="24"/>
        </w:rPr>
        <w:t xml:space="preserve"> to 10.</w:t>
      </w:r>
    </w:p>
    <w:p w14:paraId="796E2163" w14:textId="77777777" w:rsidR="00F40483" w:rsidRPr="00EB435B" w:rsidRDefault="00F40483" w:rsidP="00F40483">
      <w:pPr>
        <w:rPr>
          <w:rFonts w:cstheme="minorHAnsi"/>
          <w:noProof/>
          <w:sz w:val="24"/>
          <w:szCs w:val="24"/>
        </w:rPr>
      </w:pPr>
    </w:p>
    <w:p w14:paraId="59FFB36B" w14:textId="77777777" w:rsidR="00F40483" w:rsidRPr="00EB435B" w:rsidRDefault="00F40483" w:rsidP="00F40483">
      <w:pPr>
        <w:rPr>
          <w:rFonts w:cstheme="minorHAnsi"/>
          <w:noProof/>
          <w:sz w:val="24"/>
          <w:szCs w:val="24"/>
        </w:rPr>
      </w:pPr>
      <w:r w:rsidRPr="00EB435B">
        <w:rPr>
          <w:rFonts w:cstheme="minorHAnsi"/>
          <w:noProof/>
          <w:sz w:val="24"/>
          <w:szCs w:val="24"/>
        </w:rPr>
        <w:t xml:space="preserve">All the achievement standards, content descriptions, skills and rationale have been revised and reworded to provide consistent inclusion of both contemporary discipline-specific terminology and language, as well as greater clarity and precision. </w:t>
      </w:r>
    </w:p>
    <w:p w14:paraId="40136F23" w14:textId="77777777" w:rsidR="00F40483" w:rsidRPr="00EB435B" w:rsidRDefault="00F40483" w:rsidP="00F40483">
      <w:pPr>
        <w:rPr>
          <w:rFonts w:cstheme="minorHAnsi"/>
          <w:noProof/>
          <w:sz w:val="24"/>
          <w:szCs w:val="24"/>
        </w:rPr>
      </w:pPr>
    </w:p>
    <w:p w14:paraId="2E1E3D42" w14:textId="41930429" w:rsidR="00F40483" w:rsidRPr="00EB435B" w:rsidRDefault="00F40483" w:rsidP="00F40483">
      <w:pPr>
        <w:rPr>
          <w:rFonts w:cstheme="minorHAnsi"/>
          <w:noProof/>
          <w:sz w:val="24"/>
          <w:szCs w:val="24"/>
        </w:rPr>
      </w:pPr>
      <w:r w:rsidRPr="00EB435B">
        <w:rPr>
          <w:rFonts w:cstheme="minorHAnsi"/>
          <w:noProof/>
          <w:sz w:val="24"/>
          <w:szCs w:val="24"/>
        </w:rPr>
        <w:t>The content descriptions have been refined across all levels to ensure the discipline-specific concepts are both explicit and technically accurate. The elaborations have been revised to both reflect the Victorian context and genuinely embed the capabilities and cross-curriculum priorities. They're also designed to enable relevant links to contemporary scenarios, resources, and contexts for use in the classroom.</w:t>
      </w:r>
    </w:p>
    <w:p w14:paraId="3D5BB7DB" w14:textId="77777777" w:rsidR="00F40483" w:rsidRPr="00EB435B" w:rsidRDefault="00F40483" w:rsidP="00F40483">
      <w:pPr>
        <w:rPr>
          <w:rFonts w:cstheme="minorHAnsi"/>
          <w:noProof/>
          <w:sz w:val="24"/>
          <w:szCs w:val="24"/>
        </w:rPr>
      </w:pPr>
    </w:p>
    <w:p w14:paraId="2C869BFF" w14:textId="77777777" w:rsidR="00F40483" w:rsidRPr="00EB435B" w:rsidRDefault="00F40483" w:rsidP="00F40483">
      <w:pPr>
        <w:rPr>
          <w:rFonts w:cstheme="minorHAnsi"/>
          <w:noProof/>
          <w:sz w:val="24"/>
          <w:szCs w:val="24"/>
        </w:rPr>
      </w:pPr>
      <w:r w:rsidRPr="00EB435B">
        <w:rPr>
          <w:rFonts w:cstheme="minorHAnsi"/>
          <w:noProof/>
          <w:sz w:val="24"/>
          <w:szCs w:val="24"/>
        </w:rPr>
        <w:t xml:space="preserve">Content related to consumer and financial literacy has been added in terms of both scope and depth at all levels. The requirement to study consumer and financial literacy in a contemporary context wherever feasible is now explicitly stated. </w:t>
      </w:r>
    </w:p>
    <w:p w14:paraId="0C221463" w14:textId="77777777" w:rsidR="00F40483" w:rsidRPr="00EB435B" w:rsidRDefault="00F40483" w:rsidP="00F40483">
      <w:pPr>
        <w:rPr>
          <w:rFonts w:cstheme="minorHAnsi"/>
          <w:noProof/>
          <w:sz w:val="24"/>
          <w:szCs w:val="24"/>
        </w:rPr>
      </w:pPr>
    </w:p>
    <w:p w14:paraId="5920EB63" w14:textId="3FDAF92E" w:rsidR="00F40483" w:rsidRPr="00EB435B" w:rsidRDefault="00F40483" w:rsidP="00F40483">
      <w:pPr>
        <w:rPr>
          <w:rFonts w:cstheme="minorHAnsi"/>
          <w:noProof/>
          <w:sz w:val="24"/>
          <w:szCs w:val="24"/>
        </w:rPr>
      </w:pPr>
      <w:r w:rsidRPr="00EB435B">
        <w:rPr>
          <w:rFonts w:cstheme="minorHAnsi"/>
          <w:noProof/>
          <w:sz w:val="24"/>
          <w:szCs w:val="24"/>
        </w:rPr>
        <w:t xml:space="preserve">The Economics and Business </w:t>
      </w:r>
      <w:r w:rsidR="00382CE6">
        <w:rPr>
          <w:rFonts w:cstheme="minorHAnsi"/>
          <w:noProof/>
          <w:sz w:val="24"/>
          <w:szCs w:val="24"/>
        </w:rPr>
        <w:t>C</w:t>
      </w:r>
      <w:r w:rsidRPr="00EB435B">
        <w:rPr>
          <w:rFonts w:cstheme="minorHAnsi"/>
          <w:noProof/>
          <w:sz w:val="24"/>
          <w:szCs w:val="24"/>
        </w:rPr>
        <w:t xml:space="preserve">urriculum </w:t>
      </w:r>
      <w:r w:rsidR="00382CE6">
        <w:rPr>
          <w:rFonts w:cstheme="minorHAnsi"/>
          <w:noProof/>
          <w:sz w:val="24"/>
          <w:szCs w:val="24"/>
        </w:rPr>
        <w:t>V</w:t>
      </w:r>
      <w:r w:rsidRPr="00EB435B">
        <w:rPr>
          <w:rFonts w:cstheme="minorHAnsi"/>
          <w:noProof/>
          <w:sz w:val="24"/>
          <w:szCs w:val="24"/>
        </w:rPr>
        <w:t xml:space="preserve">ersion </w:t>
      </w:r>
      <w:r w:rsidR="00102A51" w:rsidRPr="00EB435B">
        <w:rPr>
          <w:rFonts w:cstheme="minorHAnsi"/>
          <w:noProof/>
          <w:sz w:val="24"/>
          <w:szCs w:val="24"/>
        </w:rPr>
        <w:t>2</w:t>
      </w:r>
      <w:r w:rsidR="00382CE6">
        <w:rPr>
          <w:rFonts w:cstheme="minorHAnsi"/>
          <w:noProof/>
          <w:sz w:val="24"/>
          <w:szCs w:val="24"/>
        </w:rPr>
        <w:t>.0</w:t>
      </w:r>
      <w:r w:rsidRPr="00EB435B">
        <w:rPr>
          <w:rFonts w:cstheme="minorHAnsi"/>
          <w:noProof/>
          <w:sz w:val="24"/>
          <w:szCs w:val="24"/>
        </w:rPr>
        <w:t xml:space="preserve"> has been developed to create links and pathways to Victorian senior secondary studies, including VCE, VCE Vocational Major, Victorian Pathways Certificate, and Vocational Education Training studies.</w:t>
      </w:r>
    </w:p>
    <w:p w14:paraId="25209E26" w14:textId="77777777" w:rsidR="00F40483" w:rsidRPr="00EB435B" w:rsidRDefault="00F40483" w:rsidP="00F40483">
      <w:pPr>
        <w:rPr>
          <w:rFonts w:cstheme="minorHAnsi"/>
          <w:noProof/>
          <w:sz w:val="24"/>
          <w:szCs w:val="24"/>
        </w:rPr>
      </w:pPr>
    </w:p>
    <w:p w14:paraId="4ABB472C" w14:textId="2BA8D60A" w:rsidR="00F40483" w:rsidRPr="00EB435B" w:rsidRDefault="00F40483" w:rsidP="00F40483">
      <w:pPr>
        <w:rPr>
          <w:rFonts w:cstheme="minorHAnsi"/>
          <w:noProof/>
          <w:sz w:val="24"/>
          <w:szCs w:val="24"/>
        </w:rPr>
      </w:pPr>
      <w:r w:rsidRPr="00EB435B">
        <w:rPr>
          <w:rFonts w:cstheme="minorHAnsi"/>
          <w:noProof/>
          <w:sz w:val="24"/>
          <w:szCs w:val="24"/>
        </w:rPr>
        <w:lastRenderedPageBreak/>
        <w:t xml:space="preserve">Technical language skills and content have been aligned wherever possible to allow students to easily transition to the Economics and Business suite of studies offered at the senior years. For example, the economic literacy </w:t>
      </w:r>
      <w:r w:rsidR="00382CE6">
        <w:rPr>
          <w:rFonts w:cstheme="minorHAnsi"/>
          <w:noProof/>
          <w:sz w:val="24"/>
          <w:szCs w:val="24"/>
        </w:rPr>
        <w:t>sub-</w:t>
      </w:r>
      <w:r w:rsidRPr="00EB435B">
        <w:rPr>
          <w:rFonts w:cstheme="minorHAnsi"/>
          <w:noProof/>
          <w:sz w:val="24"/>
          <w:szCs w:val="24"/>
        </w:rPr>
        <w:t xml:space="preserve">strands at all levels directly align and lead into VCE economics. </w:t>
      </w:r>
    </w:p>
    <w:p w14:paraId="3B89D292" w14:textId="77777777" w:rsidR="00F40483" w:rsidRPr="00EB435B" w:rsidRDefault="00F40483" w:rsidP="00F40483">
      <w:pPr>
        <w:rPr>
          <w:rFonts w:cstheme="minorHAnsi"/>
          <w:noProof/>
          <w:sz w:val="24"/>
          <w:szCs w:val="24"/>
        </w:rPr>
      </w:pPr>
    </w:p>
    <w:p w14:paraId="489460D8" w14:textId="4E961E6B" w:rsidR="00F40483" w:rsidRPr="00EB435B" w:rsidRDefault="00F40483" w:rsidP="00F40483">
      <w:pPr>
        <w:rPr>
          <w:rFonts w:cstheme="minorHAnsi"/>
          <w:noProof/>
          <w:sz w:val="24"/>
          <w:szCs w:val="24"/>
        </w:rPr>
      </w:pPr>
      <w:r w:rsidRPr="00EB435B">
        <w:rPr>
          <w:rFonts w:cstheme="minorHAnsi"/>
          <w:noProof/>
          <w:sz w:val="24"/>
          <w:szCs w:val="24"/>
        </w:rPr>
        <w:t xml:space="preserve">Similarly, the study of human resource management at </w:t>
      </w:r>
      <w:r w:rsidR="00382CE6">
        <w:rPr>
          <w:rFonts w:cstheme="minorHAnsi"/>
          <w:noProof/>
          <w:sz w:val="24"/>
          <w:szCs w:val="24"/>
        </w:rPr>
        <w:t>L</w:t>
      </w:r>
      <w:r w:rsidRPr="00EB435B">
        <w:rPr>
          <w:rFonts w:cstheme="minorHAnsi"/>
          <w:noProof/>
          <w:sz w:val="24"/>
          <w:szCs w:val="24"/>
        </w:rPr>
        <w:t xml:space="preserve">evels </w:t>
      </w:r>
      <w:r w:rsidR="00102A51" w:rsidRPr="00EB435B">
        <w:rPr>
          <w:rFonts w:cstheme="minorHAnsi"/>
          <w:noProof/>
          <w:sz w:val="24"/>
          <w:szCs w:val="24"/>
        </w:rPr>
        <w:t>9</w:t>
      </w:r>
      <w:r w:rsidRPr="00EB435B">
        <w:rPr>
          <w:rFonts w:cstheme="minorHAnsi"/>
          <w:noProof/>
          <w:sz w:val="24"/>
          <w:szCs w:val="24"/>
        </w:rPr>
        <w:t xml:space="preserve"> and 10 as part of the work sub</w:t>
      </w:r>
      <w:r w:rsidR="00382CE6">
        <w:rPr>
          <w:rFonts w:cstheme="minorHAnsi"/>
          <w:noProof/>
          <w:sz w:val="24"/>
          <w:szCs w:val="24"/>
        </w:rPr>
        <w:t>-</w:t>
      </w:r>
      <w:r w:rsidRPr="00EB435B">
        <w:rPr>
          <w:rFonts w:cstheme="minorHAnsi"/>
          <w:noProof/>
          <w:sz w:val="24"/>
          <w:szCs w:val="24"/>
        </w:rPr>
        <w:t xml:space="preserve">strand directly aligns with both VCE Business Management and elements of the VCE Vocational Major. </w:t>
      </w:r>
    </w:p>
    <w:p w14:paraId="5AA2446F" w14:textId="77777777" w:rsidR="00F40483" w:rsidRPr="00EB435B" w:rsidRDefault="00F40483" w:rsidP="00F40483">
      <w:pPr>
        <w:rPr>
          <w:rFonts w:cstheme="minorHAnsi"/>
          <w:noProof/>
          <w:sz w:val="24"/>
          <w:szCs w:val="24"/>
        </w:rPr>
      </w:pPr>
    </w:p>
    <w:p w14:paraId="5BE279F4" w14:textId="2B747A6A" w:rsidR="000F3DA5" w:rsidRPr="00EB435B" w:rsidRDefault="00F40483" w:rsidP="00F40483">
      <w:pPr>
        <w:rPr>
          <w:rFonts w:cstheme="minorHAnsi"/>
          <w:noProof/>
          <w:sz w:val="24"/>
          <w:szCs w:val="24"/>
        </w:rPr>
      </w:pPr>
      <w:r w:rsidRPr="00EB435B">
        <w:rPr>
          <w:rFonts w:cstheme="minorHAnsi"/>
          <w:noProof/>
          <w:sz w:val="24"/>
          <w:szCs w:val="24"/>
        </w:rPr>
        <w:t xml:space="preserve">Let's turn our attention to the key features of the Economics and Business </w:t>
      </w:r>
      <w:r w:rsidR="00382CE6">
        <w:rPr>
          <w:rFonts w:cstheme="minorHAnsi"/>
          <w:noProof/>
          <w:sz w:val="24"/>
          <w:szCs w:val="24"/>
        </w:rPr>
        <w:t>C</w:t>
      </w:r>
      <w:r w:rsidRPr="00EB435B">
        <w:rPr>
          <w:rFonts w:cstheme="minorHAnsi"/>
          <w:noProof/>
          <w:sz w:val="24"/>
          <w:szCs w:val="24"/>
        </w:rPr>
        <w:t xml:space="preserve">urriculum </w:t>
      </w:r>
      <w:r w:rsidR="00382CE6">
        <w:rPr>
          <w:rFonts w:cstheme="minorHAnsi"/>
          <w:noProof/>
          <w:sz w:val="24"/>
          <w:szCs w:val="24"/>
        </w:rPr>
        <w:t>V</w:t>
      </w:r>
      <w:r w:rsidRPr="00EB435B">
        <w:rPr>
          <w:rFonts w:cstheme="minorHAnsi"/>
          <w:noProof/>
          <w:sz w:val="24"/>
          <w:szCs w:val="24"/>
        </w:rPr>
        <w:t xml:space="preserve">ersion </w:t>
      </w:r>
      <w:r w:rsidR="000F3DA5" w:rsidRPr="00EB435B">
        <w:rPr>
          <w:rFonts w:cstheme="minorHAnsi"/>
          <w:noProof/>
          <w:sz w:val="24"/>
          <w:szCs w:val="24"/>
        </w:rPr>
        <w:t>2</w:t>
      </w:r>
      <w:r w:rsidR="00382CE6">
        <w:rPr>
          <w:rFonts w:cstheme="minorHAnsi"/>
          <w:noProof/>
          <w:sz w:val="24"/>
          <w:szCs w:val="24"/>
        </w:rPr>
        <w:t>.0</w:t>
      </w:r>
      <w:r w:rsidRPr="00EB435B">
        <w:rPr>
          <w:rFonts w:cstheme="minorHAnsi"/>
          <w:noProof/>
          <w:sz w:val="24"/>
          <w:szCs w:val="24"/>
        </w:rPr>
        <w:t xml:space="preserve">. </w:t>
      </w:r>
    </w:p>
    <w:p w14:paraId="717EBD25" w14:textId="77777777" w:rsidR="000F3DA5" w:rsidRPr="00EB435B" w:rsidRDefault="000F3DA5" w:rsidP="00F40483">
      <w:pPr>
        <w:rPr>
          <w:rFonts w:cstheme="minorHAnsi"/>
          <w:noProof/>
          <w:sz w:val="24"/>
          <w:szCs w:val="24"/>
        </w:rPr>
      </w:pPr>
    </w:p>
    <w:p w14:paraId="0B55D8AF" w14:textId="1A6D6314" w:rsidR="00F40483" w:rsidRPr="00EB435B" w:rsidRDefault="00F40483" w:rsidP="00F40483">
      <w:pPr>
        <w:rPr>
          <w:rFonts w:cstheme="minorHAnsi"/>
          <w:noProof/>
          <w:sz w:val="24"/>
          <w:szCs w:val="24"/>
        </w:rPr>
      </w:pPr>
      <w:r w:rsidRPr="00EB435B">
        <w:rPr>
          <w:rFonts w:cstheme="minorHAnsi"/>
          <w:noProof/>
          <w:sz w:val="24"/>
          <w:szCs w:val="24"/>
        </w:rPr>
        <w:t xml:space="preserve">The curriculum offers students the opportunity to acquire important knowledge and skills relevant to economic literacy, business management, and entrepreneurship, work, and consumer and financial literacy. </w:t>
      </w:r>
    </w:p>
    <w:p w14:paraId="31A38E57" w14:textId="77777777" w:rsidR="00F40483" w:rsidRPr="00EB435B" w:rsidRDefault="00F40483" w:rsidP="00F40483">
      <w:pPr>
        <w:rPr>
          <w:rFonts w:cstheme="minorHAnsi"/>
          <w:noProof/>
          <w:sz w:val="24"/>
          <w:szCs w:val="24"/>
        </w:rPr>
      </w:pPr>
    </w:p>
    <w:p w14:paraId="1D45764B" w14:textId="648CBCCF" w:rsidR="00382CE6" w:rsidRDefault="00F40483" w:rsidP="00F40483">
      <w:pPr>
        <w:rPr>
          <w:rFonts w:cstheme="minorHAnsi"/>
          <w:noProof/>
          <w:sz w:val="24"/>
          <w:szCs w:val="24"/>
        </w:rPr>
      </w:pPr>
      <w:r w:rsidRPr="00EB435B">
        <w:rPr>
          <w:rFonts w:cstheme="minorHAnsi"/>
          <w:noProof/>
          <w:sz w:val="24"/>
          <w:szCs w:val="24"/>
        </w:rPr>
        <w:t xml:space="preserve">The Economics and Business curriculum is presented as </w:t>
      </w:r>
      <w:r w:rsidR="00382CE6">
        <w:rPr>
          <w:rFonts w:cstheme="minorHAnsi"/>
          <w:noProof/>
          <w:sz w:val="24"/>
          <w:szCs w:val="24"/>
        </w:rPr>
        <w:t>2-</w:t>
      </w:r>
      <w:r w:rsidRPr="00EB435B">
        <w:rPr>
          <w:rFonts w:cstheme="minorHAnsi"/>
          <w:noProof/>
          <w:sz w:val="24"/>
          <w:szCs w:val="24"/>
        </w:rPr>
        <w:t xml:space="preserve">level bands from </w:t>
      </w:r>
      <w:r w:rsidR="00382CE6">
        <w:rPr>
          <w:rFonts w:cstheme="minorHAnsi"/>
          <w:noProof/>
          <w:sz w:val="24"/>
          <w:szCs w:val="24"/>
        </w:rPr>
        <w:t>L</w:t>
      </w:r>
      <w:r w:rsidRPr="00EB435B">
        <w:rPr>
          <w:rFonts w:cstheme="minorHAnsi"/>
          <w:noProof/>
          <w:sz w:val="24"/>
          <w:szCs w:val="24"/>
        </w:rPr>
        <w:t xml:space="preserve">evels </w:t>
      </w:r>
      <w:r w:rsidR="000F3DA5" w:rsidRPr="00EB435B">
        <w:rPr>
          <w:rFonts w:cstheme="minorHAnsi"/>
          <w:noProof/>
          <w:sz w:val="24"/>
          <w:szCs w:val="24"/>
        </w:rPr>
        <w:t>5</w:t>
      </w:r>
      <w:r w:rsidRPr="00EB435B">
        <w:rPr>
          <w:rFonts w:cstheme="minorHAnsi"/>
          <w:noProof/>
          <w:sz w:val="24"/>
          <w:szCs w:val="24"/>
        </w:rPr>
        <w:t xml:space="preserve"> to 10 and organised into two strands: </w:t>
      </w:r>
      <w:r w:rsidR="00382CE6">
        <w:rPr>
          <w:rFonts w:cstheme="minorHAnsi"/>
          <w:noProof/>
          <w:sz w:val="24"/>
          <w:szCs w:val="24"/>
        </w:rPr>
        <w:t>K</w:t>
      </w:r>
      <w:r w:rsidRPr="00EB435B">
        <w:rPr>
          <w:rFonts w:cstheme="minorHAnsi"/>
          <w:noProof/>
          <w:sz w:val="24"/>
          <w:szCs w:val="24"/>
        </w:rPr>
        <w:t xml:space="preserve">nowledge and </w:t>
      </w:r>
      <w:r w:rsidR="00382CE6">
        <w:rPr>
          <w:rFonts w:cstheme="minorHAnsi"/>
          <w:noProof/>
          <w:sz w:val="24"/>
          <w:szCs w:val="24"/>
        </w:rPr>
        <w:t>U</w:t>
      </w:r>
      <w:r w:rsidRPr="00EB435B">
        <w:rPr>
          <w:rFonts w:cstheme="minorHAnsi"/>
          <w:noProof/>
          <w:sz w:val="24"/>
          <w:szCs w:val="24"/>
        </w:rPr>
        <w:t xml:space="preserve">nderstanding, and </w:t>
      </w:r>
      <w:r w:rsidR="00382CE6">
        <w:rPr>
          <w:rFonts w:cstheme="minorHAnsi"/>
          <w:noProof/>
          <w:sz w:val="24"/>
          <w:szCs w:val="24"/>
        </w:rPr>
        <w:t>S</w:t>
      </w:r>
      <w:r w:rsidRPr="00EB435B">
        <w:rPr>
          <w:rFonts w:cstheme="minorHAnsi"/>
          <w:noProof/>
          <w:sz w:val="24"/>
          <w:szCs w:val="24"/>
        </w:rPr>
        <w:t>kills.</w:t>
      </w:r>
      <w:r w:rsidR="00AA1AB3">
        <w:rPr>
          <w:rFonts w:cstheme="minorHAnsi"/>
          <w:noProof/>
          <w:sz w:val="24"/>
          <w:szCs w:val="24"/>
        </w:rPr>
        <w:t xml:space="preserve"> </w:t>
      </w:r>
      <w:r w:rsidRPr="00EB435B">
        <w:rPr>
          <w:rFonts w:cstheme="minorHAnsi"/>
          <w:noProof/>
          <w:sz w:val="24"/>
          <w:szCs w:val="24"/>
        </w:rPr>
        <w:t xml:space="preserve">The </w:t>
      </w:r>
      <w:r w:rsidR="00382CE6">
        <w:rPr>
          <w:rFonts w:cstheme="minorHAnsi"/>
          <w:noProof/>
          <w:sz w:val="24"/>
          <w:szCs w:val="24"/>
        </w:rPr>
        <w:t>2-</w:t>
      </w:r>
      <w:r w:rsidRPr="00EB435B">
        <w:rPr>
          <w:rFonts w:cstheme="minorHAnsi"/>
          <w:noProof/>
          <w:sz w:val="24"/>
          <w:szCs w:val="24"/>
        </w:rPr>
        <w:t xml:space="preserve">strands are interrelated and are intended to be programmed and taught in an integrated way. </w:t>
      </w:r>
    </w:p>
    <w:p w14:paraId="51559C05" w14:textId="77777777" w:rsidR="00382CE6" w:rsidRDefault="00382CE6" w:rsidP="00F40483">
      <w:pPr>
        <w:rPr>
          <w:rFonts w:cstheme="minorHAnsi"/>
          <w:noProof/>
          <w:sz w:val="24"/>
          <w:szCs w:val="24"/>
        </w:rPr>
      </w:pPr>
    </w:p>
    <w:p w14:paraId="12EB2D10" w14:textId="2665676D" w:rsidR="00F40483" w:rsidRPr="00EB435B" w:rsidRDefault="00F40483" w:rsidP="00F40483">
      <w:pPr>
        <w:rPr>
          <w:rFonts w:cstheme="minorHAnsi"/>
          <w:noProof/>
          <w:sz w:val="24"/>
          <w:szCs w:val="24"/>
        </w:rPr>
      </w:pPr>
      <w:r w:rsidRPr="00EB435B">
        <w:rPr>
          <w:rFonts w:cstheme="minorHAnsi"/>
          <w:noProof/>
          <w:sz w:val="24"/>
          <w:szCs w:val="24"/>
        </w:rPr>
        <w:t xml:space="preserve">The knowledge and understanding strand is further organised into </w:t>
      </w:r>
      <w:r w:rsidR="00382CE6">
        <w:rPr>
          <w:rFonts w:cstheme="minorHAnsi"/>
          <w:noProof/>
          <w:sz w:val="24"/>
          <w:szCs w:val="24"/>
        </w:rPr>
        <w:t>4</w:t>
      </w:r>
      <w:r w:rsidRPr="00EB435B">
        <w:rPr>
          <w:rFonts w:cstheme="minorHAnsi"/>
          <w:noProof/>
          <w:sz w:val="24"/>
          <w:szCs w:val="24"/>
        </w:rPr>
        <w:t xml:space="preserve"> sub</w:t>
      </w:r>
      <w:r w:rsidR="00382CE6">
        <w:rPr>
          <w:rFonts w:cstheme="minorHAnsi"/>
          <w:noProof/>
          <w:sz w:val="24"/>
          <w:szCs w:val="24"/>
        </w:rPr>
        <w:t>-</w:t>
      </w:r>
      <w:r w:rsidRPr="00EB435B">
        <w:rPr>
          <w:rFonts w:cstheme="minorHAnsi"/>
          <w:noProof/>
          <w:sz w:val="24"/>
          <w:szCs w:val="24"/>
        </w:rPr>
        <w:t xml:space="preserve">strands throughout </w:t>
      </w:r>
      <w:r w:rsidR="00382CE6">
        <w:rPr>
          <w:rFonts w:cstheme="minorHAnsi"/>
          <w:noProof/>
          <w:sz w:val="24"/>
          <w:szCs w:val="24"/>
        </w:rPr>
        <w:t>L</w:t>
      </w:r>
      <w:r w:rsidRPr="00EB435B">
        <w:rPr>
          <w:rFonts w:cstheme="minorHAnsi"/>
          <w:noProof/>
          <w:sz w:val="24"/>
          <w:szCs w:val="24"/>
        </w:rPr>
        <w:t xml:space="preserve">evels </w:t>
      </w:r>
      <w:r w:rsidR="000F3DA5" w:rsidRPr="00EB435B">
        <w:rPr>
          <w:rFonts w:cstheme="minorHAnsi"/>
          <w:noProof/>
          <w:sz w:val="24"/>
          <w:szCs w:val="24"/>
        </w:rPr>
        <w:t>5</w:t>
      </w:r>
      <w:r w:rsidRPr="00EB435B">
        <w:rPr>
          <w:rFonts w:cstheme="minorHAnsi"/>
          <w:noProof/>
          <w:sz w:val="24"/>
          <w:szCs w:val="24"/>
        </w:rPr>
        <w:t xml:space="preserve"> to 10 with progressively increasing complexity. These are economic literacy, business and entrepreneurship, work, and consumer and financial literacy. Through economic literacy, students develop an understanding of an ability to apply basic economic theory to economic decision-making of both individuals, groups and organisations, and governments.</w:t>
      </w:r>
    </w:p>
    <w:p w14:paraId="3CFDDD7A" w14:textId="77777777" w:rsidR="00F40483" w:rsidRPr="00EB435B" w:rsidRDefault="00F40483" w:rsidP="00F40483">
      <w:pPr>
        <w:rPr>
          <w:rFonts w:cstheme="minorHAnsi"/>
          <w:noProof/>
          <w:sz w:val="24"/>
          <w:szCs w:val="24"/>
        </w:rPr>
      </w:pPr>
    </w:p>
    <w:p w14:paraId="2CC84F4E" w14:textId="1B3D921F" w:rsidR="00F40483" w:rsidRPr="00EB435B" w:rsidRDefault="00F40483" w:rsidP="00F40483">
      <w:pPr>
        <w:rPr>
          <w:rFonts w:cstheme="minorHAnsi"/>
          <w:noProof/>
          <w:sz w:val="24"/>
          <w:szCs w:val="24"/>
        </w:rPr>
      </w:pPr>
      <w:r w:rsidRPr="00EB435B">
        <w:rPr>
          <w:rFonts w:cstheme="minorHAnsi"/>
          <w:noProof/>
          <w:sz w:val="24"/>
          <w:szCs w:val="24"/>
        </w:rPr>
        <w:t>The business and entrepreneurship sub</w:t>
      </w:r>
      <w:r w:rsidR="00382CE6">
        <w:rPr>
          <w:rFonts w:cstheme="minorHAnsi"/>
          <w:noProof/>
          <w:sz w:val="24"/>
          <w:szCs w:val="24"/>
        </w:rPr>
        <w:t>-</w:t>
      </w:r>
      <w:r w:rsidRPr="00EB435B">
        <w:rPr>
          <w:rFonts w:cstheme="minorHAnsi"/>
          <w:noProof/>
          <w:sz w:val="24"/>
          <w:szCs w:val="24"/>
        </w:rPr>
        <w:t>strand includes knowledge and understanding about the planning</w:t>
      </w:r>
      <w:r w:rsidR="000F3DA5" w:rsidRPr="00EB435B">
        <w:rPr>
          <w:rFonts w:cstheme="minorHAnsi"/>
          <w:noProof/>
          <w:sz w:val="24"/>
          <w:szCs w:val="24"/>
        </w:rPr>
        <w:t>, establishment</w:t>
      </w:r>
      <w:r w:rsidRPr="00EB435B">
        <w:rPr>
          <w:rFonts w:cstheme="minorHAnsi"/>
          <w:noProof/>
          <w:sz w:val="24"/>
          <w:szCs w:val="24"/>
        </w:rPr>
        <w:t xml:space="preserve"> and operation of a successful Australian business enterprise, strategies and decision-making processes involved in a successful business enterprise, entrepreneurship, innovation, competitiveness, and the relevance of these to business success and the effective management of employees.</w:t>
      </w:r>
    </w:p>
    <w:p w14:paraId="10428456" w14:textId="77777777" w:rsidR="00F40483" w:rsidRPr="00EB435B" w:rsidRDefault="00F40483" w:rsidP="00F40483">
      <w:pPr>
        <w:rPr>
          <w:rFonts w:cstheme="minorHAnsi"/>
          <w:noProof/>
          <w:sz w:val="24"/>
          <w:szCs w:val="24"/>
        </w:rPr>
      </w:pPr>
    </w:p>
    <w:p w14:paraId="1CF5148B" w14:textId="77777777" w:rsidR="00F40483" w:rsidRPr="00EB435B" w:rsidRDefault="00F40483" w:rsidP="00F40483">
      <w:pPr>
        <w:rPr>
          <w:rFonts w:cstheme="minorHAnsi"/>
          <w:noProof/>
          <w:sz w:val="24"/>
          <w:szCs w:val="24"/>
        </w:rPr>
      </w:pPr>
      <w:r w:rsidRPr="00EB435B">
        <w:rPr>
          <w:rFonts w:cstheme="minorHAnsi"/>
          <w:noProof/>
          <w:sz w:val="24"/>
          <w:szCs w:val="24"/>
        </w:rPr>
        <w:t xml:space="preserve">Within the work sub-strand, students learn about the concept of work and its contribution to both individual and societal well-being, the different types of work, the factors influencing work, the rights and responsibilities of Australian workers and employers, and the future of work in Australia. </w:t>
      </w:r>
    </w:p>
    <w:p w14:paraId="08EE3D62" w14:textId="77777777" w:rsidR="00F40483" w:rsidRPr="00EB435B" w:rsidRDefault="00F40483" w:rsidP="00F40483">
      <w:pPr>
        <w:rPr>
          <w:rFonts w:cstheme="minorHAnsi"/>
          <w:noProof/>
          <w:sz w:val="24"/>
          <w:szCs w:val="24"/>
        </w:rPr>
      </w:pPr>
    </w:p>
    <w:p w14:paraId="7905A1D7" w14:textId="77777777" w:rsidR="00F40483" w:rsidRPr="00EB435B" w:rsidRDefault="00F40483" w:rsidP="00F40483">
      <w:pPr>
        <w:rPr>
          <w:rFonts w:cstheme="minorHAnsi"/>
          <w:noProof/>
          <w:sz w:val="24"/>
          <w:szCs w:val="24"/>
        </w:rPr>
      </w:pPr>
      <w:r w:rsidRPr="00EB435B">
        <w:rPr>
          <w:rFonts w:cstheme="minorHAnsi"/>
          <w:noProof/>
          <w:sz w:val="24"/>
          <w:szCs w:val="24"/>
        </w:rPr>
        <w:t xml:space="preserve">In consumer and financial literacy, students learn about personal financial decision-making with a view to personal skill development and an understanding that enables successful management of personal finances, and the development of a knowledge and skill set that enables successful economic participation within the Australian economy. </w:t>
      </w:r>
    </w:p>
    <w:p w14:paraId="7D384834" w14:textId="77777777" w:rsidR="00F40483" w:rsidRPr="00EB435B" w:rsidRDefault="00F40483" w:rsidP="00F40483">
      <w:pPr>
        <w:rPr>
          <w:rFonts w:cstheme="minorHAnsi"/>
          <w:noProof/>
          <w:sz w:val="24"/>
          <w:szCs w:val="24"/>
        </w:rPr>
      </w:pPr>
    </w:p>
    <w:p w14:paraId="71666F54" w14:textId="56972C13" w:rsidR="00F40483" w:rsidRPr="00EB435B" w:rsidRDefault="00F40483" w:rsidP="00F40483">
      <w:pPr>
        <w:rPr>
          <w:rFonts w:cstheme="minorHAnsi"/>
          <w:noProof/>
          <w:sz w:val="24"/>
          <w:szCs w:val="24"/>
        </w:rPr>
      </w:pPr>
      <w:r w:rsidRPr="00EB435B">
        <w:rPr>
          <w:rFonts w:cstheme="minorHAnsi"/>
          <w:noProof/>
          <w:sz w:val="24"/>
          <w:szCs w:val="24"/>
        </w:rPr>
        <w:t xml:space="preserve">The </w:t>
      </w:r>
      <w:r w:rsidR="00EB435B">
        <w:rPr>
          <w:rFonts w:cstheme="minorHAnsi"/>
          <w:noProof/>
          <w:sz w:val="24"/>
          <w:szCs w:val="24"/>
        </w:rPr>
        <w:t>S</w:t>
      </w:r>
      <w:r w:rsidRPr="00EB435B">
        <w:rPr>
          <w:rFonts w:cstheme="minorHAnsi"/>
          <w:noProof/>
          <w:sz w:val="24"/>
          <w:szCs w:val="24"/>
        </w:rPr>
        <w:t>kill</w:t>
      </w:r>
      <w:r w:rsidR="00EB435B">
        <w:rPr>
          <w:rFonts w:cstheme="minorHAnsi"/>
          <w:noProof/>
          <w:sz w:val="24"/>
          <w:szCs w:val="24"/>
        </w:rPr>
        <w:t>s</w:t>
      </w:r>
      <w:r w:rsidRPr="00EB435B">
        <w:rPr>
          <w:rFonts w:cstheme="minorHAnsi"/>
          <w:noProof/>
          <w:sz w:val="24"/>
          <w:szCs w:val="24"/>
        </w:rPr>
        <w:t xml:space="preserve"> strand is also organised into </w:t>
      </w:r>
      <w:r w:rsidR="00EB435B">
        <w:rPr>
          <w:rFonts w:cstheme="minorHAnsi"/>
          <w:noProof/>
          <w:sz w:val="24"/>
          <w:szCs w:val="24"/>
        </w:rPr>
        <w:t>4</w:t>
      </w:r>
      <w:r w:rsidRPr="00EB435B">
        <w:rPr>
          <w:rFonts w:cstheme="minorHAnsi"/>
          <w:noProof/>
          <w:sz w:val="24"/>
          <w:szCs w:val="24"/>
        </w:rPr>
        <w:t xml:space="preserve"> </w:t>
      </w:r>
      <w:r w:rsidR="00EB435B">
        <w:rPr>
          <w:rFonts w:cstheme="minorHAnsi"/>
          <w:noProof/>
          <w:sz w:val="24"/>
          <w:szCs w:val="24"/>
        </w:rPr>
        <w:t>sub-strands</w:t>
      </w:r>
      <w:r w:rsidRPr="00EB435B">
        <w:rPr>
          <w:rFonts w:cstheme="minorHAnsi"/>
          <w:noProof/>
          <w:sz w:val="24"/>
          <w:szCs w:val="24"/>
        </w:rPr>
        <w:t xml:space="preserve"> that increase in complexity from </w:t>
      </w:r>
      <w:r w:rsidR="00EB435B">
        <w:rPr>
          <w:rFonts w:cstheme="minorHAnsi"/>
          <w:noProof/>
          <w:sz w:val="24"/>
          <w:szCs w:val="24"/>
        </w:rPr>
        <w:t>L</w:t>
      </w:r>
      <w:r w:rsidRPr="00EB435B">
        <w:rPr>
          <w:rFonts w:cstheme="minorHAnsi"/>
          <w:noProof/>
          <w:sz w:val="24"/>
          <w:szCs w:val="24"/>
        </w:rPr>
        <w:t xml:space="preserve">evels </w:t>
      </w:r>
      <w:r w:rsidR="000F3DA5" w:rsidRPr="00EB435B">
        <w:rPr>
          <w:rFonts w:cstheme="minorHAnsi"/>
          <w:noProof/>
          <w:sz w:val="24"/>
          <w:szCs w:val="24"/>
        </w:rPr>
        <w:t>5</w:t>
      </w:r>
      <w:r w:rsidRPr="00EB435B">
        <w:rPr>
          <w:rFonts w:cstheme="minorHAnsi"/>
          <w:noProof/>
          <w:sz w:val="24"/>
          <w:szCs w:val="24"/>
        </w:rPr>
        <w:t xml:space="preserve"> to 10. These </w:t>
      </w:r>
      <w:r w:rsidR="00EB435B">
        <w:rPr>
          <w:rFonts w:cstheme="minorHAnsi"/>
          <w:noProof/>
          <w:sz w:val="24"/>
          <w:szCs w:val="24"/>
        </w:rPr>
        <w:t>sub-strands</w:t>
      </w:r>
      <w:r w:rsidRPr="00EB435B">
        <w:rPr>
          <w:rFonts w:cstheme="minorHAnsi"/>
          <w:noProof/>
          <w:sz w:val="24"/>
          <w:szCs w:val="24"/>
        </w:rPr>
        <w:t xml:space="preserve"> are investigating, interpreting, and analysing data and information, evaluating, concluding, and decision-making and communicating.</w:t>
      </w:r>
    </w:p>
    <w:p w14:paraId="38C7B8CC" w14:textId="77777777" w:rsidR="00F40483" w:rsidRPr="00EB435B" w:rsidRDefault="00F40483" w:rsidP="00F40483">
      <w:pPr>
        <w:rPr>
          <w:rFonts w:cstheme="minorHAnsi"/>
          <w:noProof/>
          <w:sz w:val="24"/>
          <w:szCs w:val="24"/>
        </w:rPr>
      </w:pPr>
    </w:p>
    <w:p w14:paraId="1B97220E" w14:textId="0082CC0B" w:rsidR="00F40483" w:rsidRPr="00EB435B" w:rsidRDefault="00F40483" w:rsidP="00F40483">
      <w:pPr>
        <w:rPr>
          <w:rFonts w:cstheme="minorHAnsi"/>
          <w:noProof/>
          <w:sz w:val="24"/>
          <w:szCs w:val="24"/>
        </w:rPr>
      </w:pPr>
      <w:r w:rsidRPr="00EB435B">
        <w:rPr>
          <w:rFonts w:cstheme="minorHAnsi"/>
          <w:noProof/>
          <w:sz w:val="24"/>
          <w:szCs w:val="24"/>
        </w:rPr>
        <w:t xml:space="preserve">The investigating </w:t>
      </w:r>
      <w:r w:rsidR="00EB435B">
        <w:rPr>
          <w:rFonts w:cstheme="minorHAnsi"/>
          <w:noProof/>
          <w:sz w:val="24"/>
          <w:szCs w:val="24"/>
        </w:rPr>
        <w:t>sub-strand</w:t>
      </w:r>
      <w:r w:rsidRPr="00EB435B">
        <w:rPr>
          <w:rFonts w:cstheme="minorHAnsi"/>
          <w:noProof/>
          <w:sz w:val="24"/>
          <w:szCs w:val="24"/>
        </w:rPr>
        <w:t xml:space="preserve"> affords students the opportunity to develop and modify questions to issues. They locate, select and analyse information and data from a range of sources for relevance and reliability.</w:t>
      </w:r>
    </w:p>
    <w:p w14:paraId="3B0ACF41" w14:textId="77777777" w:rsidR="00F40483" w:rsidRPr="00EB435B" w:rsidRDefault="00F40483" w:rsidP="00F40483">
      <w:pPr>
        <w:rPr>
          <w:rFonts w:cstheme="minorHAnsi"/>
          <w:noProof/>
          <w:sz w:val="24"/>
          <w:szCs w:val="24"/>
        </w:rPr>
      </w:pPr>
    </w:p>
    <w:p w14:paraId="14F28B78" w14:textId="152BC403" w:rsidR="00F40483" w:rsidRPr="00EB435B" w:rsidRDefault="00F40483" w:rsidP="00F40483">
      <w:pPr>
        <w:rPr>
          <w:rFonts w:cstheme="minorHAnsi"/>
          <w:noProof/>
          <w:sz w:val="24"/>
          <w:szCs w:val="24"/>
        </w:rPr>
      </w:pPr>
      <w:r w:rsidRPr="00EB435B">
        <w:rPr>
          <w:rFonts w:cstheme="minorHAnsi"/>
          <w:noProof/>
          <w:sz w:val="24"/>
          <w:szCs w:val="24"/>
        </w:rPr>
        <w:lastRenderedPageBreak/>
        <w:t xml:space="preserve">Within interpreting and analysing data and information, students interpret and analyse information and </w:t>
      </w:r>
      <w:r w:rsidR="008928C8" w:rsidRPr="00EB435B">
        <w:rPr>
          <w:rFonts w:cstheme="minorHAnsi"/>
          <w:noProof/>
          <w:sz w:val="24"/>
          <w:szCs w:val="24"/>
        </w:rPr>
        <w:t xml:space="preserve">data </w:t>
      </w:r>
      <w:r w:rsidRPr="00EB435B">
        <w:rPr>
          <w:rFonts w:cstheme="minorHAnsi"/>
          <w:noProof/>
          <w:sz w:val="24"/>
          <w:szCs w:val="24"/>
        </w:rPr>
        <w:t xml:space="preserve">about economic and business issues, trends, and cause-and-effect relationships. </w:t>
      </w:r>
    </w:p>
    <w:p w14:paraId="3D81E016" w14:textId="77777777" w:rsidR="00F40483" w:rsidRPr="00EB435B" w:rsidRDefault="00F40483" w:rsidP="00F40483">
      <w:pPr>
        <w:rPr>
          <w:rFonts w:cstheme="minorHAnsi"/>
          <w:noProof/>
          <w:sz w:val="24"/>
          <w:szCs w:val="24"/>
        </w:rPr>
      </w:pPr>
    </w:p>
    <w:p w14:paraId="100227D7" w14:textId="5172D3F2" w:rsidR="00F40483" w:rsidRPr="00EB435B" w:rsidRDefault="00F40483" w:rsidP="00F40483">
      <w:pPr>
        <w:rPr>
          <w:rFonts w:cstheme="minorHAnsi"/>
          <w:noProof/>
          <w:sz w:val="24"/>
          <w:szCs w:val="24"/>
        </w:rPr>
      </w:pPr>
      <w:r w:rsidRPr="00EB435B">
        <w:rPr>
          <w:rFonts w:cstheme="minorHAnsi"/>
          <w:noProof/>
          <w:sz w:val="24"/>
          <w:szCs w:val="24"/>
        </w:rPr>
        <w:t>They make predictions about consumer and financial impacts and evaluate data and data sources for authenticity and validity</w:t>
      </w:r>
      <w:r w:rsidR="008928C8" w:rsidRPr="00EB435B">
        <w:rPr>
          <w:rFonts w:cstheme="minorHAnsi"/>
          <w:noProof/>
          <w:sz w:val="24"/>
          <w:szCs w:val="24"/>
        </w:rPr>
        <w:t>.</w:t>
      </w:r>
      <w:r w:rsidRPr="00EB435B">
        <w:rPr>
          <w:rFonts w:cstheme="minorHAnsi"/>
          <w:noProof/>
          <w:sz w:val="24"/>
          <w:szCs w:val="24"/>
        </w:rPr>
        <w:t xml:space="preserve"> </w:t>
      </w:r>
      <w:r w:rsidR="008928C8" w:rsidRPr="00EB435B">
        <w:rPr>
          <w:rFonts w:cstheme="minorHAnsi"/>
          <w:noProof/>
          <w:sz w:val="24"/>
          <w:szCs w:val="24"/>
        </w:rPr>
        <w:t>T</w:t>
      </w:r>
      <w:r w:rsidRPr="00EB435B">
        <w:rPr>
          <w:rFonts w:cstheme="minorHAnsi"/>
          <w:noProof/>
          <w:sz w:val="24"/>
          <w:szCs w:val="24"/>
        </w:rPr>
        <w:t>hrough evaluating, concluding, and decision-making, students develop and evaluate responses to economic and business issues using cost-benefit analysis or criteria to decide on a course of action and draw and justify logical conclusions based on these.</w:t>
      </w:r>
    </w:p>
    <w:p w14:paraId="4166F2BD" w14:textId="77777777" w:rsidR="00876F07" w:rsidRPr="00EB435B" w:rsidRDefault="00876F07" w:rsidP="00F40483">
      <w:pPr>
        <w:rPr>
          <w:rFonts w:cstheme="minorHAnsi"/>
          <w:noProof/>
          <w:sz w:val="24"/>
          <w:szCs w:val="24"/>
        </w:rPr>
      </w:pPr>
    </w:p>
    <w:p w14:paraId="7D4647BD" w14:textId="77777777" w:rsidR="00876F07" w:rsidRPr="00EB435B" w:rsidRDefault="00F40483" w:rsidP="00F40483">
      <w:pPr>
        <w:rPr>
          <w:rFonts w:cstheme="minorHAnsi"/>
          <w:noProof/>
          <w:sz w:val="24"/>
          <w:szCs w:val="24"/>
        </w:rPr>
      </w:pPr>
      <w:r w:rsidRPr="00EB435B">
        <w:rPr>
          <w:rFonts w:cstheme="minorHAnsi"/>
          <w:noProof/>
          <w:sz w:val="24"/>
          <w:szCs w:val="24"/>
        </w:rPr>
        <w:t xml:space="preserve">While learning in the communicating sub-strand, students use relevant economic and business knowledge, research findings, concepts and terms to create descriptions, explanations, and reasoned responses when investigating, explaining, and presenting contemporary economic and business issues. </w:t>
      </w:r>
    </w:p>
    <w:p w14:paraId="52997D2B" w14:textId="77777777" w:rsidR="00876F07" w:rsidRPr="00EB435B" w:rsidRDefault="00876F07" w:rsidP="00F40483">
      <w:pPr>
        <w:rPr>
          <w:rFonts w:cstheme="minorHAnsi"/>
          <w:noProof/>
          <w:sz w:val="24"/>
          <w:szCs w:val="24"/>
        </w:rPr>
      </w:pPr>
    </w:p>
    <w:p w14:paraId="3DBF11C9" w14:textId="3ABFC14E" w:rsidR="00F40483" w:rsidRPr="00EB435B" w:rsidRDefault="00F40483" w:rsidP="00F40483">
      <w:pPr>
        <w:rPr>
          <w:rFonts w:cstheme="minorHAnsi"/>
          <w:noProof/>
          <w:sz w:val="24"/>
          <w:szCs w:val="24"/>
        </w:rPr>
      </w:pPr>
      <w:r w:rsidRPr="00EB435B">
        <w:rPr>
          <w:rFonts w:cstheme="minorHAnsi"/>
          <w:noProof/>
          <w:sz w:val="24"/>
          <w:szCs w:val="24"/>
        </w:rPr>
        <w:t xml:space="preserve">In Economics and Business, students progress along a continuum of learning that provides the first achievement standard at </w:t>
      </w:r>
      <w:r w:rsidR="00EB435B">
        <w:rPr>
          <w:rFonts w:cstheme="minorHAnsi"/>
          <w:noProof/>
          <w:sz w:val="24"/>
          <w:szCs w:val="24"/>
        </w:rPr>
        <w:t>L</w:t>
      </w:r>
      <w:r w:rsidRPr="00EB435B">
        <w:rPr>
          <w:rFonts w:cstheme="minorHAnsi"/>
          <w:noProof/>
          <w:sz w:val="24"/>
          <w:szCs w:val="24"/>
        </w:rPr>
        <w:t xml:space="preserve">evel </w:t>
      </w:r>
      <w:r w:rsidR="008928C8" w:rsidRPr="00EB435B">
        <w:rPr>
          <w:rFonts w:cstheme="minorHAnsi"/>
          <w:noProof/>
          <w:sz w:val="24"/>
          <w:szCs w:val="24"/>
        </w:rPr>
        <w:t>6</w:t>
      </w:r>
      <w:r w:rsidRPr="00EB435B">
        <w:rPr>
          <w:rFonts w:cstheme="minorHAnsi"/>
          <w:noProof/>
          <w:sz w:val="24"/>
          <w:szCs w:val="24"/>
        </w:rPr>
        <w:t xml:space="preserve">, and then also at </w:t>
      </w:r>
      <w:r w:rsidR="00EB435B">
        <w:rPr>
          <w:rFonts w:cstheme="minorHAnsi"/>
          <w:noProof/>
          <w:sz w:val="24"/>
          <w:szCs w:val="24"/>
        </w:rPr>
        <w:t>L</w:t>
      </w:r>
      <w:r w:rsidRPr="00EB435B">
        <w:rPr>
          <w:rFonts w:cstheme="minorHAnsi"/>
          <w:noProof/>
          <w:sz w:val="24"/>
          <w:szCs w:val="24"/>
        </w:rPr>
        <w:t xml:space="preserve">evels </w:t>
      </w:r>
      <w:r w:rsidR="008928C8" w:rsidRPr="00EB435B">
        <w:rPr>
          <w:rFonts w:cstheme="minorHAnsi"/>
          <w:noProof/>
          <w:sz w:val="24"/>
          <w:szCs w:val="24"/>
        </w:rPr>
        <w:t>8</w:t>
      </w:r>
      <w:r w:rsidRPr="00EB435B">
        <w:rPr>
          <w:rFonts w:cstheme="minorHAnsi"/>
          <w:noProof/>
          <w:sz w:val="24"/>
          <w:szCs w:val="24"/>
        </w:rPr>
        <w:t xml:space="preserve"> and 10. The content descriptions sequence and describe the knowledge, understanding, and skills that teachers need to teach and students are expected to learn.</w:t>
      </w:r>
    </w:p>
    <w:p w14:paraId="408CDC52" w14:textId="77777777" w:rsidR="00876F07" w:rsidRPr="00EB435B" w:rsidRDefault="00876F07" w:rsidP="00F40483">
      <w:pPr>
        <w:rPr>
          <w:rFonts w:cstheme="minorHAnsi"/>
          <w:noProof/>
          <w:sz w:val="24"/>
          <w:szCs w:val="24"/>
        </w:rPr>
      </w:pPr>
    </w:p>
    <w:p w14:paraId="7D1360F6" w14:textId="6967A018" w:rsidR="00876F07" w:rsidRPr="00EB435B" w:rsidRDefault="00F40483" w:rsidP="00F40483">
      <w:pPr>
        <w:rPr>
          <w:rFonts w:cstheme="minorHAnsi"/>
          <w:noProof/>
          <w:sz w:val="24"/>
          <w:szCs w:val="24"/>
        </w:rPr>
      </w:pPr>
      <w:r w:rsidRPr="00EB435B">
        <w:rPr>
          <w:rFonts w:cstheme="minorHAnsi"/>
          <w:noProof/>
          <w:sz w:val="24"/>
          <w:szCs w:val="24"/>
        </w:rPr>
        <w:t>The Economics and Business curriculum offers opportunit</w:t>
      </w:r>
      <w:r w:rsidR="00EB435B">
        <w:rPr>
          <w:rFonts w:cstheme="minorHAnsi"/>
          <w:noProof/>
          <w:sz w:val="24"/>
          <w:szCs w:val="24"/>
        </w:rPr>
        <w:t>ies</w:t>
      </w:r>
      <w:r w:rsidRPr="00EB435B">
        <w:rPr>
          <w:rFonts w:cstheme="minorHAnsi"/>
          <w:noProof/>
          <w:sz w:val="24"/>
          <w:szCs w:val="24"/>
        </w:rPr>
        <w:t xml:space="preserve"> for students to acquire a grounding in knowledge and a grasp of the skills relevant to economic literacy, business and entrepreneurship, work, and financial literacy.</w:t>
      </w:r>
    </w:p>
    <w:p w14:paraId="05A2D619" w14:textId="77777777" w:rsidR="00876F07" w:rsidRPr="00EB435B" w:rsidRDefault="00876F07" w:rsidP="00F40483">
      <w:pPr>
        <w:rPr>
          <w:rFonts w:cstheme="minorHAnsi"/>
          <w:noProof/>
          <w:sz w:val="24"/>
          <w:szCs w:val="24"/>
        </w:rPr>
      </w:pPr>
    </w:p>
    <w:p w14:paraId="661A2C13" w14:textId="0539617A" w:rsidR="00F40483" w:rsidRPr="00EB435B" w:rsidRDefault="00F40483" w:rsidP="00F40483">
      <w:pPr>
        <w:rPr>
          <w:rFonts w:cstheme="minorHAnsi"/>
          <w:noProof/>
          <w:sz w:val="24"/>
          <w:szCs w:val="24"/>
        </w:rPr>
      </w:pPr>
      <w:r w:rsidRPr="00EB435B">
        <w:rPr>
          <w:rFonts w:cstheme="minorHAnsi"/>
          <w:noProof/>
          <w:sz w:val="24"/>
          <w:szCs w:val="24"/>
        </w:rPr>
        <w:t>Through the study of economics and business, students develop a set of core life skills and key knowledge required to lead successful, productive, and financially stable lives as Australian citizens, voters, and participants in the economy</w:t>
      </w:r>
      <w:r w:rsidR="008928C8" w:rsidRPr="00EB435B">
        <w:rPr>
          <w:rFonts w:cstheme="minorHAnsi"/>
          <w:noProof/>
          <w:sz w:val="24"/>
          <w:szCs w:val="24"/>
        </w:rPr>
        <w:t>.</w:t>
      </w:r>
      <w:r w:rsidRPr="00EB435B">
        <w:rPr>
          <w:rFonts w:cstheme="minorHAnsi"/>
          <w:noProof/>
          <w:sz w:val="24"/>
          <w:szCs w:val="24"/>
        </w:rPr>
        <w:t xml:space="preserve"> Australia needs enterprising individuals and businesses who embrace opportunity</w:t>
      </w:r>
      <w:r w:rsidR="00EB435B">
        <w:rPr>
          <w:rFonts w:cstheme="minorHAnsi"/>
          <w:noProof/>
          <w:sz w:val="24"/>
          <w:szCs w:val="24"/>
        </w:rPr>
        <w:t>,</w:t>
      </w:r>
      <w:r w:rsidRPr="00EB435B">
        <w:rPr>
          <w:rFonts w:cstheme="minorHAnsi"/>
          <w:noProof/>
          <w:sz w:val="24"/>
          <w:szCs w:val="24"/>
        </w:rPr>
        <w:t xml:space="preserve"> are informed </w:t>
      </w:r>
      <w:r w:rsidR="00EB435B">
        <w:rPr>
          <w:rFonts w:cstheme="minorHAnsi"/>
          <w:noProof/>
          <w:sz w:val="24"/>
          <w:szCs w:val="24"/>
        </w:rPr>
        <w:t>decision-makers</w:t>
      </w:r>
      <w:r w:rsidRPr="00EB435B">
        <w:rPr>
          <w:rFonts w:cstheme="minorHAnsi"/>
          <w:noProof/>
          <w:sz w:val="24"/>
          <w:szCs w:val="24"/>
        </w:rPr>
        <w:t xml:space="preserve"> and make an economic contribution.</w:t>
      </w:r>
    </w:p>
    <w:p w14:paraId="6A178F38" w14:textId="77777777" w:rsidR="00876F07" w:rsidRPr="00EB435B" w:rsidRDefault="00876F07" w:rsidP="00F40483">
      <w:pPr>
        <w:rPr>
          <w:rFonts w:cstheme="minorHAnsi"/>
          <w:noProof/>
          <w:sz w:val="24"/>
          <w:szCs w:val="24"/>
        </w:rPr>
      </w:pPr>
    </w:p>
    <w:p w14:paraId="7AAE196D" w14:textId="055D4144" w:rsidR="00876F07" w:rsidRPr="00EB435B" w:rsidRDefault="00F40483" w:rsidP="00F40483">
      <w:pPr>
        <w:rPr>
          <w:rFonts w:cstheme="minorHAnsi"/>
          <w:noProof/>
          <w:sz w:val="24"/>
          <w:szCs w:val="24"/>
        </w:rPr>
      </w:pPr>
      <w:r w:rsidRPr="00EB435B">
        <w:rPr>
          <w:rFonts w:cstheme="minorHAnsi"/>
          <w:noProof/>
          <w:sz w:val="24"/>
          <w:szCs w:val="24"/>
        </w:rPr>
        <w:t>Young Australians will all face social, economic, environmental and ethical challenges in their lifetime. These will impact both personal</w:t>
      </w:r>
      <w:r w:rsidR="00EB435B">
        <w:rPr>
          <w:rFonts w:cstheme="minorHAnsi"/>
          <w:noProof/>
          <w:sz w:val="24"/>
          <w:szCs w:val="24"/>
        </w:rPr>
        <w:t>,</w:t>
      </w:r>
      <w:r w:rsidRPr="00EB435B">
        <w:rPr>
          <w:rFonts w:cstheme="minorHAnsi"/>
          <w:noProof/>
          <w:sz w:val="24"/>
          <w:szCs w:val="24"/>
        </w:rPr>
        <w:t xml:space="preserve"> </w:t>
      </w:r>
      <w:r w:rsidR="00EB435B">
        <w:rPr>
          <w:rFonts w:cstheme="minorHAnsi"/>
          <w:noProof/>
          <w:sz w:val="24"/>
          <w:szCs w:val="24"/>
        </w:rPr>
        <w:t xml:space="preserve">and </w:t>
      </w:r>
      <w:r w:rsidRPr="00EB435B">
        <w:rPr>
          <w:rFonts w:cstheme="minorHAnsi"/>
          <w:noProof/>
          <w:sz w:val="24"/>
          <w:szCs w:val="24"/>
        </w:rPr>
        <w:t xml:space="preserve">economic decision-making, and their lives generally. </w:t>
      </w:r>
    </w:p>
    <w:p w14:paraId="4F39876F" w14:textId="77777777" w:rsidR="00876F07" w:rsidRPr="00EB435B" w:rsidRDefault="00876F07" w:rsidP="00F40483">
      <w:pPr>
        <w:rPr>
          <w:rFonts w:cstheme="minorHAnsi"/>
          <w:noProof/>
          <w:sz w:val="24"/>
          <w:szCs w:val="24"/>
        </w:rPr>
      </w:pPr>
    </w:p>
    <w:p w14:paraId="1519CFDD" w14:textId="659D8D2A" w:rsidR="00F40483" w:rsidRPr="00EB435B" w:rsidRDefault="00F40483" w:rsidP="00F40483">
      <w:pPr>
        <w:rPr>
          <w:rFonts w:cstheme="minorHAnsi"/>
          <w:noProof/>
          <w:sz w:val="24"/>
          <w:szCs w:val="24"/>
        </w:rPr>
      </w:pPr>
      <w:r w:rsidRPr="00EB435B">
        <w:rPr>
          <w:rFonts w:cstheme="minorHAnsi"/>
          <w:noProof/>
          <w:sz w:val="24"/>
          <w:szCs w:val="24"/>
        </w:rPr>
        <w:t>It</w:t>
      </w:r>
      <w:r w:rsidR="00EB435B">
        <w:rPr>
          <w:rFonts w:cstheme="minorHAnsi"/>
          <w:noProof/>
          <w:sz w:val="24"/>
          <w:szCs w:val="24"/>
        </w:rPr>
        <w:t>’</w:t>
      </w:r>
      <w:r w:rsidRPr="00EB435B">
        <w:rPr>
          <w:rFonts w:cstheme="minorHAnsi"/>
          <w:noProof/>
          <w:sz w:val="24"/>
          <w:szCs w:val="24"/>
        </w:rPr>
        <w:t>s therefore essential that students be equipped with the knowledge, understanding, and the skills to respond effectively to the challenges they will face as consumers, employees, future entrepreneurs, and participants in the economy.</w:t>
      </w:r>
    </w:p>
    <w:p w14:paraId="00614C94" w14:textId="77777777" w:rsidR="00876F07" w:rsidRPr="00EB435B" w:rsidRDefault="00876F07" w:rsidP="00F40483">
      <w:pPr>
        <w:rPr>
          <w:rFonts w:cstheme="minorHAnsi"/>
          <w:noProof/>
          <w:sz w:val="24"/>
          <w:szCs w:val="24"/>
        </w:rPr>
      </w:pPr>
    </w:p>
    <w:p w14:paraId="1A480789" w14:textId="1A321E80" w:rsidR="00F40483" w:rsidRPr="00F40483" w:rsidRDefault="00F40483" w:rsidP="00F40483">
      <w:pPr>
        <w:rPr>
          <w:rFonts w:ascii="Times New Roman" w:hAnsi="Times New Roman" w:cs="Times New Roman"/>
          <w:noProof/>
          <w:sz w:val="24"/>
          <w:szCs w:val="24"/>
        </w:rPr>
      </w:pPr>
      <w:r w:rsidRPr="00EB435B">
        <w:rPr>
          <w:rFonts w:cstheme="minorHAnsi"/>
          <w:noProof/>
          <w:sz w:val="24"/>
          <w:szCs w:val="24"/>
        </w:rPr>
        <w:t xml:space="preserve">For more information, I encourage you to explore the Victorian </w:t>
      </w:r>
      <w:r w:rsidR="00EB435B">
        <w:rPr>
          <w:rFonts w:cstheme="minorHAnsi"/>
          <w:noProof/>
          <w:sz w:val="24"/>
          <w:szCs w:val="24"/>
        </w:rPr>
        <w:t>C</w:t>
      </w:r>
      <w:r w:rsidRPr="00EB435B">
        <w:rPr>
          <w:rFonts w:cstheme="minorHAnsi"/>
          <w:noProof/>
          <w:sz w:val="24"/>
          <w:szCs w:val="24"/>
        </w:rPr>
        <w:t>urriculum F</w:t>
      </w:r>
      <w:r w:rsidR="00EB435B" w:rsidRPr="00EB435B">
        <w:rPr>
          <w:rFonts w:cstheme="minorHAnsi"/>
          <w:noProof/>
          <w:sz w:val="24"/>
          <w:szCs w:val="24"/>
        </w:rPr>
        <w:t>–</w:t>
      </w:r>
      <w:r w:rsidRPr="00EB435B">
        <w:rPr>
          <w:rFonts w:cstheme="minorHAnsi"/>
          <w:noProof/>
          <w:sz w:val="24"/>
          <w:szCs w:val="24"/>
        </w:rPr>
        <w:t>10 website. The website provides easy access to the curriculum and all its supporting resources. Thank you for watching.</w:t>
      </w:r>
    </w:p>
    <w:p w14:paraId="40969DE2" w14:textId="264B8062" w:rsidR="00557E1A" w:rsidRPr="00557E1A" w:rsidRDefault="00557E1A" w:rsidP="00F40483">
      <w:pPr>
        <w:rPr>
          <w:rFonts w:ascii="Times New Roman" w:hAnsi="Times New Roman" w:cs="Times New Roman"/>
          <w:noProof/>
          <w:sz w:val="24"/>
          <w:szCs w:val="24"/>
        </w:rPr>
      </w:pPr>
    </w:p>
    <w:sectPr w:rsidR="00557E1A" w:rsidRPr="00557E1A" w:rsidSect="00876F0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7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B26FCBD"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AA1AB3"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9D4D" w14:textId="05ED032E" w:rsidR="0086607B" w:rsidRPr="009370BC" w:rsidRDefault="0086607B" w:rsidP="0086607B">
    <w:pPr>
      <w:ind w:right="-142"/>
      <w:jc w:val="right"/>
    </w:pPr>
    <w:r>
      <w:rPr>
        <w:noProof/>
      </w:rPr>
      <w:drawing>
        <wp:anchor distT="0" distB="0" distL="114300" distR="114300" simplePos="0" relativeHeight="251664384" behindDoc="1" locked="0" layoutInCell="1" allowOverlap="1" wp14:anchorId="2B09D1F1" wp14:editId="46760714">
          <wp:simplePos x="0" y="0"/>
          <wp:positionH relativeFrom="column">
            <wp:posOffset>-742413</wp:posOffset>
          </wp:positionH>
          <wp:positionV relativeFrom="paragraph">
            <wp:posOffset>-177800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3DA5"/>
    <w:rsid w:val="000F5AAF"/>
    <w:rsid w:val="000F7EFA"/>
    <w:rsid w:val="00102A51"/>
    <w:rsid w:val="00143520"/>
    <w:rsid w:val="00153AD2"/>
    <w:rsid w:val="001779EA"/>
    <w:rsid w:val="001D3246"/>
    <w:rsid w:val="001D61CD"/>
    <w:rsid w:val="002279BA"/>
    <w:rsid w:val="002329F3"/>
    <w:rsid w:val="00243F0D"/>
    <w:rsid w:val="00260767"/>
    <w:rsid w:val="002647BB"/>
    <w:rsid w:val="002754C1"/>
    <w:rsid w:val="002841C8"/>
    <w:rsid w:val="0028516B"/>
    <w:rsid w:val="002B6BD8"/>
    <w:rsid w:val="002C6F90"/>
    <w:rsid w:val="002E4FB5"/>
    <w:rsid w:val="00302FB8"/>
    <w:rsid w:val="00304EA1"/>
    <w:rsid w:val="00314D81"/>
    <w:rsid w:val="00322FC6"/>
    <w:rsid w:val="0035293F"/>
    <w:rsid w:val="00382CE6"/>
    <w:rsid w:val="00391986"/>
    <w:rsid w:val="003A00B4"/>
    <w:rsid w:val="003C5E71"/>
    <w:rsid w:val="00417AA3"/>
    <w:rsid w:val="00425DFE"/>
    <w:rsid w:val="00434EDB"/>
    <w:rsid w:val="00440B32"/>
    <w:rsid w:val="0046078D"/>
    <w:rsid w:val="00495C80"/>
    <w:rsid w:val="004A2ED8"/>
    <w:rsid w:val="004F5BDA"/>
    <w:rsid w:val="0051631E"/>
    <w:rsid w:val="00521FB2"/>
    <w:rsid w:val="00537A1F"/>
    <w:rsid w:val="00557E1A"/>
    <w:rsid w:val="00566029"/>
    <w:rsid w:val="005923CB"/>
    <w:rsid w:val="005B391B"/>
    <w:rsid w:val="005D085C"/>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6607B"/>
    <w:rsid w:val="008740DD"/>
    <w:rsid w:val="00876F07"/>
    <w:rsid w:val="0088783C"/>
    <w:rsid w:val="008928C8"/>
    <w:rsid w:val="00922143"/>
    <w:rsid w:val="009370BC"/>
    <w:rsid w:val="00970580"/>
    <w:rsid w:val="0098739B"/>
    <w:rsid w:val="009B61E5"/>
    <w:rsid w:val="009D1E89"/>
    <w:rsid w:val="009E5707"/>
    <w:rsid w:val="00A17661"/>
    <w:rsid w:val="00A24B2D"/>
    <w:rsid w:val="00A40966"/>
    <w:rsid w:val="00A921E0"/>
    <w:rsid w:val="00A922F4"/>
    <w:rsid w:val="00AA1AB3"/>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E1909"/>
    <w:rsid w:val="00DE51DB"/>
    <w:rsid w:val="00E23F1D"/>
    <w:rsid w:val="00E30E05"/>
    <w:rsid w:val="00E36361"/>
    <w:rsid w:val="00E55AE9"/>
    <w:rsid w:val="00EB0C84"/>
    <w:rsid w:val="00EB435B"/>
    <w:rsid w:val="00F17FDE"/>
    <w:rsid w:val="00F40483"/>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382CE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39771E"/>
    <w:rsid w:val="00585AC3"/>
    <w:rsid w:val="00912C13"/>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26A28-7B64-46D1-B34A-E84B2DE96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21907e44-c885-4190-82ed-bb8a63b8a28a"/>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67e1db73-ac97-4842-acda-8d436d9fa6ab"/>
    <ds:schemaRef ds:uri="http://purl.org/dc/dcmitype/"/>
  </ds:schemaRefs>
</ds:datastoreItem>
</file>

<file path=customXml/itemProps3.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1094</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3</cp:revision>
  <cp:lastPrinted>2015-05-15T02:36:00Z</cp:lastPrinted>
  <dcterms:created xsi:type="dcterms:W3CDTF">2024-06-13T06:10:00Z</dcterms:created>
  <dcterms:modified xsi:type="dcterms:W3CDTF">2024-06-14T00:25:00Z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03f5ec1424775f51a65f81e3c9370aab44038491b6099caa2aeb2081f67d504e</vt:lpwstr>
  </property>
</Properties>
</file>